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287"/>
        <w:gridCol w:w="734"/>
        <w:gridCol w:w="992"/>
        <w:gridCol w:w="458"/>
        <w:gridCol w:w="693"/>
        <w:gridCol w:w="892"/>
        <w:gridCol w:w="480"/>
        <w:gridCol w:w="1617"/>
        <w:gridCol w:w="1360"/>
        <w:gridCol w:w="2126"/>
      </w:tblGrid>
      <w:tr w:rsidR="00170B1E" w:rsidTr="00F40BE8">
        <w:tc>
          <w:tcPr>
            <w:tcW w:w="11165" w:type="dxa"/>
            <w:gridSpan w:val="11"/>
          </w:tcPr>
          <w:p w:rsidR="00170B1E" w:rsidRPr="00713F31" w:rsidRDefault="00DB40CE" w:rsidP="00F40BE8">
            <w:pPr>
              <w:rPr>
                <w:color w:val="000000" w:themeColor="text1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2468055" wp14:editId="55B61644">
                  <wp:extent cx="1441260" cy="440316"/>
                  <wp:effectExtent l="19050" t="0" r="6540" b="0"/>
                  <wp:docPr id="3" name="3 Imagen" descr="S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69" cy="44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0B1E" w:rsidRPr="00DB40CE" w:rsidRDefault="00170B1E" w:rsidP="00F40BE8">
            <w:pPr>
              <w:jc w:val="center"/>
              <w:rPr>
                <w:b/>
                <w:color w:val="000000" w:themeColor="text1"/>
              </w:rPr>
            </w:pPr>
            <w:r w:rsidRPr="00DB40CE">
              <w:rPr>
                <w:b/>
                <w:color w:val="000000" w:themeColor="text1"/>
              </w:rPr>
              <w:t>SUBSECRETARIA DE EDUCACIÓN MEDIA SUPERIOR</w:t>
            </w:r>
          </w:p>
          <w:p w:rsidR="00170B1E" w:rsidRPr="00DB40CE" w:rsidRDefault="00DB40CE" w:rsidP="00DB40CE">
            <w:pPr>
              <w:jc w:val="center"/>
              <w:rPr>
                <w:b/>
                <w:color w:val="000000" w:themeColor="text1"/>
              </w:rPr>
            </w:pPr>
            <w:r w:rsidRPr="00DB40CE">
              <w:rPr>
                <w:b/>
                <w:color w:val="000000" w:themeColor="text1"/>
              </w:rPr>
              <w:t>Unidad de Educación Media Superior Tecnológica Industrial y de Servicios</w:t>
            </w:r>
          </w:p>
          <w:p w:rsidR="00DB40CE" w:rsidRPr="00DB40CE" w:rsidRDefault="00DB40CE" w:rsidP="00DB40CE">
            <w:pPr>
              <w:jc w:val="center"/>
              <w:rPr>
                <w:b/>
                <w:color w:val="000000" w:themeColor="text1"/>
              </w:rPr>
            </w:pPr>
          </w:p>
          <w:p w:rsidR="00170B1E" w:rsidRPr="00DB40CE" w:rsidRDefault="00170B1E" w:rsidP="00DB40CE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DB40CE">
              <w:rPr>
                <w:b/>
                <w:color w:val="000000" w:themeColor="text1"/>
                <w:u w:val="single"/>
              </w:rPr>
              <w:t>INSTRUMENTO DE REGISTRO DE ESTRATEGIAS DIDÁCTICAS</w:t>
            </w:r>
          </w:p>
          <w:p w:rsidR="00170B1E" w:rsidRDefault="00170B1E" w:rsidP="00F40BE8"/>
        </w:tc>
      </w:tr>
      <w:tr w:rsidR="00170B1E" w:rsidRPr="00713F31" w:rsidTr="00F40BE8">
        <w:tc>
          <w:tcPr>
            <w:tcW w:w="11165" w:type="dxa"/>
            <w:gridSpan w:val="11"/>
            <w:shd w:val="clear" w:color="auto" w:fill="BFBFBF" w:themeFill="background1" w:themeFillShade="BF"/>
          </w:tcPr>
          <w:p w:rsidR="00170B1E" w:rsidRPr="00713F31" w:rsidRDefault="00170B1E" w:rsidP="00F40BE8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  <w:r w:rsidRPr="00713F31">
              <w:rPr>
                <w:b/>
                <w:color w:val="000000" w:themeColor="text1"/>
              </w:rPr>
              <w:t>IDENTIFICACIÓN</w:t>
            </w:r>
          </w:p>
        </w:tc>
      </w:tr>
      <w:tr w:rsidR="00170B1E" w:rsidRPr="00713F31" w:rsidTr="00F40BE8">
        <w:tc>
          <w:tcPr>
            <w:tcW w:w="11165" w:type="dxa"/>
            <w:gridSpan w:val="11"/>
            <w:shd w:val="clear" w:color="auto" w:fill="auto"/>
          </w:tcPr>
          <w:p w:rsidR="00170B1E" w:rsidRPr="00713F31" w:rsidRDefault="00170B1E" w:rsidP="00F40BE8">
            <w:pPr>
              <w:pStyle w:val="Prrafodelista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Institución: CENTRO DE ESTUDIOS TECNOLÓGICOS, INDUSTRIAL Y DE SERVICIOS No. 125</w:t>
            </w:r>
          </w:p>
        </w:tc>
      </w:tr>
      <w:tr w:rsidR="00170B1E" w:rsidRPr="00713F31" w:rsidTr="00F40BE8">
        <w:tc>
          <w:tcPr>
            <w:tcW w:w="11165" w:type="dxa"/>
            <w:gridSpan w:val="11"/>
            <w:shd w:val="clear" w:color="auto" w:fill="auto"/>
          </w:tcPr>
          <w:p w:rsidR="00170B1E" w:rsidRDefault="00170B1E" w:rsidP="00F40BE8">
            <w:pPr>
              <w:pStyle w:val="Prrafodelista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Plantel: CETIS 125</w:t>
            </w:r>
          </w:p>
        </w:tc>
      </w:tr>
      <w:tr w:rsidR="0004301F" w:rsidRPr="00713F31" w:rsidTr="00030EF4">
        <w:trPr>
          <w:trHeight w:val="555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01F" w:rsidRDefault="0004301F" w:rsidP="00F40BE8">
            <w:pPr>
              <w:pStyle w:val="Prrafodelista"/>
              <w:ind w:left="14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Asignatura/</w:t>
            </w:r>
          </w:p>
          <w:p w:rsidR="0004301F" w:rsidRDefault="0004301F" w:rsidP="00F40BE8">
            <w:pPr>
              <w:pStyle w:val="Prrafodelista"/>
              <w:ind w:left="42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Módulo/</w:t>
            </w:r>
          </w:p>
          <w:p w:rsidR="0004301F" w:rsidRPr="00BA3B4A" w:rsidRDefault="0004301F" w:rsidP="00F40BE8">
            <w:pPr>
              <w:jc w:val="center"/>
              <w:rPr>
                <w:b/>
                <w:color w:val="000000" w:themeColor="text1"/>
              </w:rPr>
            </w:pPr>
            <w:r w:rsidRPr="00BA3B4A">
              <w:rPr>
                <w:b/>
                <w:color w:val="000000" w:themeColor="text1"/>
              </w:rPr>
              <w:t>Submódulo:</w:t>
            </w:r>
          </w:p>
        </w:tc>
        <w:tc>
          <w:tcPr>
            <w:tcW w:w="453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1F" w:rsidRPr="00DB504B" w:rsidRDefault="0004301F" w:rsidP="00F40BE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8EB" w:rsidRDefault="0004301F" w:rsidP="00F26C79">
            <w:pPr>
              <w:pStyle w:val="Prrafodelista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Periodo de Aplicación: </w:t>
            </w:r>
          </w:p>
          <w:p w:rsidR="0004301F" w:rsidRPr="00B478EB" w:rsidRDefault="0004301F" w:rsidP="00F26C79">
            <w:pPr>
              <w:pStyle w:val="Prrafodelista"/>
              <w:ind w:left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1F" w:rsidRDefault="0004301F" w:rsidP="00F40BE8">
            <w:pPr>
              <w:jc w:val="center"/>
              <w:rPr>
                <w:b/>
                <w:color w:val="000000" w:themeColor="text1"/>
              </w:rPr>
            </w:pPr>
          </w:p>
          <w:p w:rsidR="00B478EB" w:rsidRDefault="0004301F" w:rsidP="00C37D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Fecha:</w:t>
            </w:r>
            <w:r w:rsidR="00476F9E">
              <w:rPr>
                <w:b/>
                <w:color w:val="000000" w:themeColor="text1"/>
              </w:rPr>
              <w:t xml:space="preserve"> </w:t>
            </w:r>
          </w:p>
          <w:p w:rsidR="0004301F" w:rsidRDefault="0004301F" w:rsidP="00C37DD6">
            <w:pPr>
              <w:rPr>
                <w:b/>
                <w:color w:val="000000" w:themeColor="text1"/>
              </w:rPr>
            </w:pPr>
          </w:p>
        </w:tc>
      </w:tr>
      <w:tr w:rsidR="0004301F" w:rsidRPr="00713F31" w:rsidTr="00030EF4">
        <w:trPr>
          <w:trHeight w:val="525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01F" w:rsidRDefault="0004301F" w:rsidP="00F40BE8">
            <w:pPr>
              <w:pStyle w:val="Prrafodelista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1F" w:rsidRDefault="0004301F" w:rsidP="00F40BE8">
            <w:pPr>
              <w:pStyle w:val="Prrafodelista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01F" w:rsidRDefault="0004301F" w:rsidP="0004301F">
            <w:pPr>
              <w:pStyle w:val="Prrafodelista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Duración en horas:</w:t>
            </w:r>
            <w:r w:rsidR="00C37DD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01F" w:rsidRDefault="004F3349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__de __</w:t>
            </w:r>
          </w:p>
        </w:tc>
      </w:tr>
      <w:tr w:rsidR="009F0FFB" w:rsidTr="007B3609">
        <w:tc>
          <w:tcPr>
            <w:tcW w:w="1526" w:type="dxa"/>
            <w:shd w:val="clear" w:color="auto" w:fill="auto"/>
          </w:tcPr>
          <w:p w:rsidR="009F0FFB" w:rsidRPr="00B17E03" w:rsidRDefault="009F0FFB" w:rsidP="00B17E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Semestre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F0FFB" w:rsidRPr="007B3609" w:rsidRDefault="009F0FFB" w:rsidP="00B17E03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9F0FFB" w:rsidRPr="00B17E03" w:rsidRDefault="009F0FFB" w:rsidP="00B17E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Carrera</w:t>
            </w:r>
            <w:r w:rsidR="007B3609">
              <w:rPr>
                <w:b/>
                <w:color w:val="000000" w:themeColor="text1"/>
              </w:rPr>
              <w:t>:</w:t>
            </w:r>
          </w:p>
        </w:tc>
        <w:tc>
          <w:tcPr>
            <w:tcW w:w="7626" w:type="dxa"/>
            <w:gridSpan w:val="7"/>
            <w:shd w:val="clear" w:color="auto" w:fill="auto"/>
          </w:tcPr>
          <w:p w:rsidR="009F0FFB" w:rsidRPr="007B3609" w:rsidRDefault="009F0FFB" w:rsidP="009F0FFB">
            <w:pPr>
              <w:rPr>
                <w:color w:val="000000" w:themeColor="text1"/>
              </w:rPr>
            </w:pPr>
          </w:p>
        </w:tc>
      </w:tr>
      <w:tr w:rsidR="00B17E03" w:rsidTr="00F40BE8">
        <w:tc>
          <w:tcPr>
            <w:tcW w:w="11165" w:type="dxa"/>
            <w:gridSpan w:val="11"/>
            <w:shd w:val="clear" w:color="auto" w:fill="BFBFBF" w:themeFill="background1" w:themeFillShade="BF"/>
          </w:tcPr>
          <w:p w:rsidR="00B17E03" w:rsidRPr="009B440E" w:rsidRDefault="00B17E03" w:rsidP="00F40BE8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  <w:r w:rsidRPr="009B440E">
              <w:rPr>
                <w:b/>
                <w:color w:val="000000" w:themeColor="text1"/>
              </w:rPr>
              <w:t>INTENSIONES FORMATIVAS</w:t>
            </w:r>
          </w:p>
        </w:tc>
      </w:tr>
      <w:tr w:rsidR="00B17E03" w:rsidTr="00F40BE8">
        <w:tc>
          <w:tcPr>
            <w:tcW w:w="11165" w:type="dxa"/>
            <w:gridSpan w:val="11"/>
            <w:shd w:val="clear" w:color="auto" w:fill="auto"/>
          </w:tcPr>
          <w:p w:rsidR="004359CE" w:rsidRPr="009B440E" w:rsidRDefault="004359CE" w:rsidP="004F3349">
            <w:pPr>
              <w:rPr>
                <w:color w:val="000000" w:themeColor="text1"/>
              </w:rPr>
            </w:pPr>
          </w:p>
        </w:tc>
      </w:tr>
      <w:tr w:rsidR="00B17E03" w:rsidTr="00F40BE8">
        <w:trPr>
          <w:trHeight w:val="615"/>
        </w:trPr>
        <w:tc>
          <w:tcPr>
            <w:tcW w:w="18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7E03" w:rsidRDefault="00B17E03" w:rsidP="00F40BE8">
            <w:pPr>
              <w:rPr>
                <w:color w:val="000000" w:themeColor="text1"/>
              </w:rPr>
            </w:pPr>
          </w:p>
          <w:p w:rsidR="00B17E03" w:rsidRDefault="00B17E03" w:rsidP="00F40BE8">
            <w:pPr>
              <w:rPr>
                <w:color w:val="000000" w:themeColor="text1"/>
              </w:rPr>
            </w:pPr>
          </w:p>
          <w:p w:rsidR="00B17E03" w:rsidRDefault="00B17E03" w:rsidP="00F40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Tema integrador:</w:t>
            </w:r>
          </w:p>
          <w:p w:rsidR="00B17E03" w:rsidRDefault="00B17E03" w:rsidP="00F40BE8">
            <w:pPr>
              <w:rPr>
                <w:color w:val="000000" w:themeColor="text1"/>
              </w:rPr>
            </w:pPr>
          </w:p>
          <w:p w:rsidR="00B17E03" w:rsidRDefault="00B17E03" w:rsidP="00F40BE8">
            <w:pPr>
              <w:rPr>
                <w:color w:val="000000" w:themeColor="text1"/>
              </w:rPr>
            </w:pPr>
          </w:p>
        </w:tc>
        <w:tc>
          <w:tcPr>
            <w:tcW w:w="21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03" w:rsidRPr="00682565" w:rsidRDefault="00B17E03" w:rsidP="005D4B75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7E03" w:rsidRDefault="00B17E03" w:rsidP="00F40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Otras asignaturas, módulos o submódulos  que trabajan el tema integrador:</w:t>
            </w:r>
          </w:p>
        </w:tc>
        <w:tc>
          <w:tcPr>
            <w:tcW w:w="34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E03" w:rsidRDefault="00B17E03" w:rsidP="00F40BE8">
            <w:pPr>
              <w:rPr>
                <w:color w:val="000000" w:themeColor="text1"/>
              </w:rPr>
            </w:pPr>
          </w:p>
        </w:tc>
      </w:tr>
      <w:tr w:rsidR="00B17E03" w:rsidTr="00F40BE8">
        <w:trPr>
          <w:trHeight w:val="465"/>
        </w:trPr>
        <w:tc>
          <w:tcPr>
            <w:tcW w:w="1813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7E03" w:rsidRDefault="00B17E03" w:rsidP="00F40BE8">
            <w:pPr>
              <w:rPr>
                <w:color w:val="000000" w:themeColor="text1"/>
              </w:rPr>
            </w:pPr>
          </w:p>
        </w:tc>
        <w:tc>
          <w:tcPr>
            <w:tcW w:w="21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03" w:rsidRDefault="00B17E03" w:rsidP="00F40BE8">
            <w:pPr>
              <w:rPr>
                <w:color w:val="000000" w:themeColor="text1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7E03" w:rsidRDefault="00B17E03" w:rsidP="00F40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Asignaturas, módulos y/o submódulos con los que se relaciona: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7AA" w:rsidRDefault="001317AA" w:rsidP="00F40BE8">
            <w:pPr>
              <w:rPr>
                <w:color w:val="000000" w:themeColor="text1"/>
              </w:rPr>
            </w:pPr>
          </w:p>
        </w:tc>
      </w:tr>
      <w:tr w:rsidR="00B17E03" w:rsidTr="00F40BE8">
        <w:tc>
          <w:tcPr>
            <w:tcW w:w="11165" w:type="dxa"/>
            <w:gridSpan w:val="11"/>
            <w:shd w:val="clear" w:color="auto" w:fill="BFBFBF" w:themeFill="background1" w:themeFillShade="BF"/>
          </w:tcPr>
          <w:p w:rsidR="00B17E03" w:rsidRPr="00582BC4" w:rsidRDefault="00B17E03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Contenidos fácticos:</w:t>
            </w:r>
          </w:p>
        </w:tc>
      </w:tr>
      <w:tr w:rsidR="00B17E03" w:rsidTr="00F40BE8">
        <w:tc>
          <w:tcPr>
            <w:tcW w:w="469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17E03" w:rsidRDefault="00B17E03" w:rsidP="00F40B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880A80">
              <w:rPr>
                <w:b/>
                <w:color w:val="000000" w:themeColor="text1"/>
              </w:rPr>
              <w:t xml:space="preserve">Conceptos Fundamentales:  </w:t>
            </w:r>
          </w:p>
          <w:p w:rsidR="00FB0E00" w:rsidRPr="00880A80" w:rsidRDefault="00FB0E00" w:rsidP="00F40B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  <w:p w:rsidR="00F416A3" w:rsidRDefault="00F416A3" w:rsidP="004F3349">
            <w:pPr>
              <w:rPr>
                <w:color w:val="000000" w:themeColor="text1"/>
              </w:rPr>
            </w:pPr>
          </w:p>
        </w:tc>
        <w:tc>
          <w:tcPr>
            <w:tcW w:w="64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17E03" w:rsidRPr="00880A80" w:rsidRDefault="00B17E03" w:rsidP="00BA3078">
            <w:pPr>
              <w:rPr>
                <w:b/>
                <w:color w:val="000000" w:themeColor="text1"/>
              </w:rPr>
            </w:pPr>
            <w:r w:rsidRPr="00880A80">
              <w:rPr>
                <w:b/>
                <w:color w:val="000000" w:themeColor="text1"/>
              </w:rPr>
              <w:t xml:space="preserve">Conceptos Subsidiarios: </w:t>
            </w:r>
          </w:p>
          <w:p w:rsidR="00E0039F" w:rsidRPr="00FB0E00" w:rsidRDefault="00E0039F" w:rsidP="00880A80"/>
        </w:tc>
      </w:tr>
      <w:tr w:rsidR="00B17E03" w:rsidTr="00F40BE8">
        <w:tc>
          <w:tcPr>
            <w:tcW w:w="11165" w:type="dxa"/>
            <w:gridSpan w:val="11"/>
            <w:shd w:val="clear" w:color="auto" w:fill="BFBFBF" w:themeFill="background1" w:themeFillShade="BF"/>
          </w:tcPr>
          <w:p w:rsidR="00B17E03" w:rsidRPr="00582BC4" w:rsidRDefault="00B17E03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Contenidos procedimentales:</w:t>
            </w:r>
          </w:p>
        </w:tc>
      </w:tr>
      <w:tr w:rsidR="00B17E03" w:rsidTr="00F40BE8">
        <w:tc>
          <w:tcPr>
            <w:tcW w:w="11165" w:type="dxa"/>
            <w:gridSpan w:val="11"/>
            <w:shd w:val="clear" w:color="auto" w:fill="auto"/>
          </w:tcPr>
          <w:p w:rsidR="005E6E68" w:rsidRPr="00DB504B" w:rsidRDefault="005E6E68" w:rsidP="004F334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B17E03" w:rsidTr="00F40BE8">
        <w:tc>
          <w:tcPr>
            <w:tcW w:w="11165" w:type="dxa"/>
            <w:gridSpan w:val="11"/>
            <w:shd w:val="clear" w:color="auto" w:fill="BFBFBF" w:themeFill="background1" w:themeFillShade="BF"/>
          </w:tcPr>
          <w:p w:rsidR="00B17E03" w:rsidRDefault="00B17E03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Contenidos actitudinales:</w:t>
            </w:r>
          </w:p>
        </w:tc>
      </w:tr>
      <w:tr w:rsidR="00B17E03" w:rsidTr="00F40BE8">
        <w:tc>
          <w:tcPr>
            <w:tcW w:w="11165" w:type="dxa"/>
            <w:gridSpan w:val="11"/>
            <w:shd w:val="clear" w:color="auto" w:fill="auto"/>
          </w:tcPr>
          <w:p w:rsidR="00B17E03" w:rsidRDefault="00B17E03" w:rsidP="002C0134">
            <w:pPr>
              <w:rPr>
                <w:b/>
                <w:color w:val="000000" w:themeColor="text1"/>
              </w:rPr>
            </w:pPr>
          </w:p>
        </w:tc>
      </w:tr>
      <w:tr w:rsidR="005E6E68" w:rsidTr="00030EF4">
        <w:tc>
          <w:tcPr>
            <w:tcW w:w="5582" w:type="dxa"/>
            <w:gridSpan w:val="7"/>
            <w:shd w:val="clear" w:color="auto" w:fill="BFBFBF" w:themeFill="background1" w:themeFillShade="BF"/>
          </w:tcPr>
          <w:p w:rsidR="005E6E68" w:rsidRDefault="005E6E68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Competencias genéricas y atributos:</w:t>
            </w:r>
          </w:p>
        </w:tc>
        <w:tc>
          <w:tcPr>
            <w:tcW w:w="5583" w:type="dxa"/>
            <w:gridSpan w:val="4"/>
            <w:shd w:val="clear" w:color="auto" w:fill="BFBFBF" w:themeFill="background1" w:themeFillShade="BF"/>
          </w:tcPr>
          <w:p w:rsidR="005E6E68" w:rsidRDefault="005E6E68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Habilidades Socio Emocionales</w:t>
            </w:r>
          </w:p>
        </w:tc>
      </w:tr>
      <w:tr w:rsidR="009A7184" w:rsidRPr="00D97356" w:rsidTr="00030EF4">
        <w:tc>
          <w:tcPr>
            <w:tcW w:w="5582" w:type="dxa"/>
            <w:gridSpan w:val="7"/>
            <w:shd w:val="clear" w:color="auto" w:fill="auto"/>
          </w:tcPr>
          <w:p w:rsidR="009A7184" w:rsidRPr="00D97356" w:rsidRDefault="009A7184" w:rsidP="00873500">
            <w:pPr>
              <w:tabs>
                <w:tab w:val="left" w:pos="3471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5583" w:type="dxa"/>
            <w:gridSpan w:val="4"/>
            <w:vMerge w:val="restart"/>
            <w:shd w:val="clear" w:color="auto" w:fill="auto"/>
          </w:tcPr>
          <w:p w:rsidR="009A7184" w:rsidRPr="00D97356" w:rsidRDefault="009A7184" w:rsidP="002C0134">
            <w:pPr>
              <w:rPr>
                <w:rFonts w:cstheme="minorHAnsi"/>
                <w:color w:val="000000" w:themeColor="text1"/>
                <w:szCs w:val="16"/>
              </w:rPr>
            </w:pPr>
          </w:p>
          <w:p w:rsidR="009A7184" w:rsidRPr="00D97356" w:rsidRDefault="009A7184" w:rsidP="002C0134">
            <w:pPr>
              <w:rPr>
                <w:rFonts w:cstheme="minorHAnsi"/>
                <w:color w:val="000000" w:themeColor="text1"/>
                <w:szCs w:val="16"/>
              </w:rPr>
            </w:pPr>
          </w:p>
        </w:tc>
      </w:tr>
      <w:tr w:rsidR="009A7184" w:rsidRPr="00D97356" w:rsidTr="00030EF4">
        <w:tc>
          <w:tcPr>
            <w:tcW w:w="5582" w:type="dxa"/>
            <w:gridSpan w:val="7"/>
            <w:shd w:val="clear" w:color="auto" w:fill="auto"/>
          </w:tcPr>
          <w:p w:rsidR="009A7184" w:rsidRPr="00D97356" w:rsidRDefault="009A7184" w:rsidP="00E4465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583" w:type="dxa"/>
            <w:gridSpan w:val="4"/>
            <w:vMerge/>
            <w:shd w:val="clear" w:color="auto" w:fill="auto"/>
          </w:tcPr>
          <w:p w:rsidR="009A7184" w:rsidRPr="00D97356" w:rsidRDefault="009A7184" w:rsidP="002C0134">
            <w:pPr>
              <w:rPr>
                <w:rFonts w:cstheme="minorHAnsi"/>
                <w:color w:val="000000" w:themeColor="text1"/>
                <w:szCs w:val="16"/>
              </w:rPr>
            </w:pPr>
          </w:p>
        </w:tc>
      </w:tr>
      <w:tr w:rsidR="009A7184" w:rsidRPr="00D97356" w:rsidTr="00030EF4">
        <w:tc>
          <w:tcPr>
            <w:tcW w:w="5582" w:type="dxa"/>
            <w:gridSpan w:val="7"/>
            <w:shd w:val="clear" w:color="auto" w:fill="auto"/>
          </w:tcPr>
          <w:p w:rsidR="009A7184" w:rsidRPr="00D97356" w:rsidRDefault="009A7184" w:rsidP="002C013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583" w:type="dxa"/>
            <w:gridSpan w:val="4"/>
            <w:vMerge/>
            <w:shd w:val="clear" w:color="auto" w:fill="auto"/>
          </w:tcPr>
          <w:p w:rsidR="009A7184" w:rsidRPr="00D97356" w:rsidRDefault="009A7184" w:rsidP="002C0134">
            <w:pPr>
              <w:rPr>
                <w:rFonts w:cstheme="minorHAnsi"/>
                <w:color w:val="000000" w:themeColor="text1"/>
                <w:szCs w:val="16"/>
              </w:rPr>
            </w:pPr>
          </w:p>
        </w:tc>
      </w:tr>
      <w:tr w:rsidR="009A7184" w:rsidRPr="00D97356" w:rsidTr="00030EF4">
        <w:tc>
          <w:tcPr>
            <w:tcW w:w="5582" w:type="dxa"/>
            <w:gridSpan w:val="7"/>
            <w:shd w:val="clear" w:color="auto" w:fill="auto"/>
          </w:tcPr>
          <w:p w:rsidR="009A7184" w:rsidRPr="00D97356" w:rsidRDefault="009A7184" w:rsidP="002C013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583" w:type="dxa"/>
            <w:gridSpan w:val="4"/>
            <w:vMerge/>
            <w:shd w:val="clear" w:color="auto" w:fill="auto"/>
          </w:tcPr>
          <w:p w:rsidR="009A7184" w:rsidRPr="00D97356" w:rsidRDefault="009A7184" w:rsidP="002C0134">
            <w:pPr>
              <w:rPr>
                <w:rFonts w:cstheme="minorHAnsi"/>
                <w:color w:val="000000" w:themeColor="text1"/>
                <w:szCs w:val="16"/>
              </w:rPr>
            </w:pPr>
          </w:p>
        </w:tc>
      </w:tr>
      <w:tr w:rsidR="009A7184" w:rsidRPr="00D97356" w:rsidTr="00030EF4">
        <w:tc>
          <w:tcPr>
            <w:tcW w:w="5582" w:type="dxa"/>
            <w:gridSpan w:val="7"/>
            <w:shd w:val="clear" w:color="auto" w:fill="auto"/>
          </w:tcPr>
          <w:p w:rsidR="009A7184" w:rsidRPr="00D97356" w:rsidRDefault="009A7184" w:rsidP="002C013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583" w:type="dxa"/>
            <w:gridSpan w:val="4"/>
            <w:vMerge/>
            <w:shd w:val="clear" w:color="auto" w:fill="auto"/>
          </w:tcPr>
          <w:p w:rsidR="009A7184" w:rsidRPr="00D97356" w:rsidRDefault="009A7184" w:rsidP="002C0134">
            <w:pPr>
              <w:rPr>
                <w:rFonts w:cstheme="minorHAnsi"/>
                <w:color w:val="000000" w:themeColor="text1"/>
                <w:szCs w:val="16"/>
              </w:rPr>
            </w:pPr>
          </w:p>
        </w:tc>
      </w:tr>
      <w:tr w:rsidR="009A7184" w:rsidRPr="00D97356" w:rsidTr="00030EF4">
        <w:tc>
          <w:tcPr>
            <w:tcW w:w="5582" w:type="dxa"/>
            <w:gridSpan w:val="7"/>
            <w:shd w:val="clear" w:color="auto" w:fill="auto"/>
          </w:tcPr>
          <w:p w:rsidR="009A7184" w:rsidRPr="00D97356" w:rsidRDefault="009A7184" w:rsidP="002C013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583" w:type="dxa"/>
            <w:gridSpan w:val="4"/>
            <w:vMerge/>
            <w:shd w:val="clear" w:color="auto" w:fill="auto"/>
          </w:tcPr>
          <w:p w:rsidR="009A7184" w:rsidRPr="00D97356" w:rsidRDefault="009A7184" w:rsidP="002C0134">
            <w:pPr>
              <w:rPr>
                <w:rFonts w:cstheme="minorHAnsi"/>
                <w:color w:val="000000" w:themeColor="text1"/>
                <w:szCs w:val="16"/>
              </w:rPr>
            </w:pPr>
          </w:p>
        </w:tc>
      </w:tr>
      <w:tr w:rsidR="009A7184" w:rsidRPr="00D97356" w:rsidTr="00030EF4">
        <w:tc>
          <w:tcPr>
            <w:tcW w:w="5582" w:type="dxa"/>
            <w:gridSpan w:val="7"/>
            <w:shd w:val="clear" w:color="auto" w:fill="auto"/>
          </w:tcPr>
          <w:p w:rsidR="009A7184" w:rsidRPr="00D97356" w:rsidRDefault="009A7184" w:rsidP="002C013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583" w:type="dxa"/>
            <w:gridSpan w:val="4"/>
            <w:vMerge/>
            <w:shd w:val="clear" w:color="auto" w:fill="auto"/>
          </w:tcPr>
          <w:p w:rsidR="009A7184" w:rsidRPr="00D97356" w:rsidRDefault="009A7184" w:rsidP="002C0134">
            <w:pPr>
              <w:rPr>
                <w:rFonts w:cstheme="minorHAnsi"/>
                <w:color w:val="000000" w:themeColor="text1"/>
                <w:szCs w:val="16"/>
              </w:rPr>
            </w:pPr>
          </w:p>
        </w:tc>
      </w:tr>
      <w:tr w:rsidR="009A7184" w:rsidRPr="00D97356" w:rsidTr="00030EF4">
        <w:tc>
          <w:tcPr>
            <w:tcW w:w="5582" w:type="dxa"/>
            <w:gridSpan w:val="7"/>
            <w:shd w:val="clear" w:color="auto" w:fill="auto"/>
          </w:tcPr>
          <w:p w:rsidR="009A7184" w:rsidRPr="00D97356" w:rsidRDefault="009A7184" w:rsidP="002C013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583" w:type="dxa"/>
            <w:gridSpan w:val="4"/>
            <w:vMerge/>
            <w:shd w:val="clear" w:color="auto" w:fill="auto"/>
          </w:tcPr>
          <w:p w:rsidR="009A7184" w:rsidRPr="00D97356" w:rsidRDefault="009A7184" w:rsidP="002C0134">
            <w:pPr>
              <w:rPr>
                <w:rFonts w:cstheme="minorHAnsi"/>
                <w:color w:val="000000" w:themeColor="text1"/>
                <w:szCs w:val="16"/>
              </w:rPr>
            </w:pPr>
          </w:p>
        </w:tc>
      </w:tr>
      <w:tr w:rsidR="00B17E03" w:rsidTr="00453DB9">
        <w:tc>
          <w:tcPr>
            <w:tcW w:w="11165" w:type="dxa"/>
            <w:gridSpan w:val="11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17E03" w:rsidRPr="00C407CA" w:rsidRDefault="00B17E03" w:rsidP="00F40BE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C407CA">
              <w:rPr>
                <w:rFonts w:cs="Arial"/>
                <w:b/>
                <w:color w:val="000000" w:themeColor="text1"/>
              </w:rPr>
              <w:t>Competencias disciplinares:</w:t>
            </w:r>
          </w:p>
        </w:tc>
      </w:tr>
      <w:tr w:rsidR="00B17E03" w:rsidTr="004F3349">
        <w:trPr>
          <w:trHeight w:val="266"/>
        </w:trPr>
        <w:tc>
          <w:tcPr>
            <w:tcW w:w="11165" w:type="dxa"/>
            <w:gridSpan w:val="11"/>
            <w:shd w:val="clear" w:color="auto" w:fill="auto"/>
          </w:tcPr>
          <w:p w:rsidR="003B3D35" w:rsidRPr="004F3349" w:rsidRDefault="003B3D35" w:rsidP="002C013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453DB9" w:rsidTr="00F40BE8">
        <w:tc>
          <w:tcPr>
            <w:tcW w:w="11165" w:type="dxa"/>
            <w:gridSpan w:val="11"/>
            <w:shd w:val="clear" w:color="auto" w:fill="auto"/>
          </w:tcPr>
          <w:p w:rsidR="00453DB9" w:rsidRPr="00916B58" w:rsidRDefault="00453DB9" w:rsidP="002C0134">
            <w:pPr>
              <w:rPr>
                <w:rFonts w:cstheme="minorHAnsi"/>
                <w:color w:val="000000" w:themeColor="text1"/>
              </w:rPr>
            </w:pPr>
          </w:p>
        </w:tc>
      </w:tr>
      <w:tr w:rsidR="00453DB9" w:rsidTr="00F40BE8">
        <w:tc>
          <w:tcPr>
            <w:tcW w:w="11165" w:type="dxa"/>
            <w:gridSpan w:val="11"/>
            <w:shd w:val="clear" w:color="auto" w:fill="auto"/>
          </w:tcPr>
          <w:p w:rsidR="00453DB9" w:rsidRPr="00916B58" w:rsidRDefault="00453DB9" w:rsidP="00916B58">
            <w:pPr>
              <w:rPr>
                <w:rFonts w:cstheme="minorHAnsi"/>
                <w:color w:val="000000" w:themeColor="text1"/>
              </w:rPr>
            </w:pPr>
          </w:p>
        </w:tc>
      </w:tr>
      <w:tr w:rsidR="00453DB9" w:rsidRPr="00D97356" w:rsidTr="00F40BE8">
        <w:tc>
          <w:tcPr>
            <w:tcW w:w="11165" w:type="dxa"/>
            <w:gridSpan w:val="11"/>
            <w:shd w:val="clear" w:color="auto" w:fill="auto"/>
          </w:tcPr>
          <w:p w:rsidR="00453DB9" w:rsidRPr="00D97356" w:rsidRDefault="00453DB9" w:rsidP="002C0134">
            <w:pPr>
              <w:rPr>
                <w:rFonts w:cstheme="minorHAnsi"/>
                <w:color w:val="000000" w:themeColor="text1"/>
                <w:sz w:val="24"/>
                <w:szCs w:val="16"/>
              </w:rPr>
            </w:pPr>
          </w:p>
        </w:tc>
      </w:tr>
    </w:tbl>
    <w:p w:rsidR="005E6E68" w:rsidRDefault="005E6E68">
      <w:r>
        <w:br w:type="page"/>
      </w:r>
    </w:p>
    <w:tbl>
      <w:tblPr>
        <w:tblStyle w:val="Tablaconcuadrcula"/>
        <w:tblW w:w="11165" w:type="dxa"/>
        <w:tblLayout w:type="fixed"/>
        <w:tblLook w:val="04A0" w:firstRow="1" w:lastRow="0" w:firstColumn="1" w:lastColumn="0" w:noHBand="0" w:noVBand="1"/>
      </w:tblPr>
      <w:tblGrid>
        <w:gridCol w:w="2747"/>
        <w:gridCol w:w="2748"/>
        <w:gridCol w:w="3118"/>
        <w:gridCol w:w="2552"/>
      </w:tblGrid>
      <w:tr w:rsidR="00B17E03" w:rsidTr="00F40BE8">
        <w:tc>
          <w:tcPr>
            <w:tcW w:w="11165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17E03" w:rsidRDefault="00B17E03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C)ACTIVIDADES DE APRENDIZAJE</w:t>
            </w:r>
          </w:p>
        </w:tc>
      </w:tr>
      <w:tr w:rsidR="00B17E03" w:rsidTr="00F40BE8">
        <w:tc>
          <w:tcPr>
            <w:tcW w:w="11165" w:type="dxa"/>
            <w:gridSpan w:val="4"/>
            <w:shd w:val="clear" w:color="auto" w:fill="BFBFBF" w:themeFill="background1" w:themeFillShade="BF"/>
          </w:tcPr>
          <w:p w:rsidR="00B17E03" w:rsidRDefault="00B17E03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Apertura</w:t>
            </w:r>
          </w:p>
        </w:tc>
      </w:tr>
      <w:tr w:rsidR="005E6E68" w:rsidTr="005E6E68">
        <w:trPr>
          <w:trHeight w:val="252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6E68" w:rsidRDefault="005E6E68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E68" w:rsidRDefault="005E6E68" w:rsidP="00F40BE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Producto (s) de</w:t>
            </w:r>
          </w:p>
          <w:p w:rsidR="005E6E68" w:rsidRDefault="005E6E68" w:rsidP="00F40BE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Aprendizaje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E6E68" w:rsidRPr="002C0134" w:rsidRDefault="005E6E68" w:rsidP="002C01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Instrumento de </w:t>
            </w:r>
            <w:r w:rsidRPr="002C0134">
              <w:rPr>
                <w:b/>
                <w:color w:val="000000" w:themeColor="text1"/>
              </w:rPr>
              <w:t>Evaluación</w:t>
            </w:r>
          </w:p>
        </w:tc>
      </w:tr>
      <w:tr w:rsidR="005E6E68" w:rsidTr="005E6E68">
        <w:trPr>
          <w:trHeight w:val="251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6E68" w:rsidRDefault="005E6E68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Estrategias de Enseñanza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6E68" w:rsidRDefault="005E6E68" w:rsidP="005E6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Estrategias de Aprendizaje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E68" w:rsidRDefault="005E6E68" w:rsidP="00F40BE8">
            <w:pPr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6E68" w:rsidRPr="002C0134" w:rsidRDefault="005E6E68" w:rsidP="002C0134">
            <w:pPr>
              <w:rPr>
                <w:b/>
                <w:color w:val="000000" w:themeColor="text1"/>
              </w:rPr>
            </w:pPr>
          </w:p>
        </w:tc>
      </w:tr>
      <w:tr w:rsidR="005E6E68" w:rsidRPr="0037253F" w:rsidTr="005E6E68">
        <w:trPr>
          <w:trHeight w:val="580"/>
        </w:trPr>
        <w:tc>
          <w:tcPr>
            <w:tcW w:w="2747" w:type="dxa"/>
            <w:tcBorders>
              <w:bottom w:val="single" w:sz="4" w:space="0" w:color="auto"/>
              <w:right w:val="single" w:sz="4" w:space="0" w:color="auto"/>
            </w:tcBorders>
          </w:tcPr>
          <w:p w:rsidR="00EE53B8" w:rsidRPr="00EE53B8" w:rsidRDefault="00EE53B8" w:rsidP="002C013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</w:tcPr>
          <w:p w:rsidR="005E6E68" w:rsidRPr="0037253F" w:rsidRDefault="005E6E68" w:rsidP="00D75EB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8" w:rsidRPr="0037253F" w:rsidRDefault="005E6E68" w:rsidP="00265A0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68" w:rsidRPr="0037253F" w:rsidRDefault="005E6E68" w:rsidP="002C0134">
            <w:pPr>
              <w:rPr>
                <w:rFonts w:cstheme="minorHAnsi"/>
                <w:color w:val="000000" w:themeColor="text1"/>
              </w:rPr>
            </w:pPr>
          </w:p>
        </w:tc>
      </w:tr>
      <w:tr w:rsidR="00EE53B8" w:rsidRPr="0037253F" w:rsidTr="005E6E68">
        <w:trPr>
          <w:trHeight w:val="580"/>
        </w:trPr>
        <w:tc>
          <w:tcPr>
            <w:tcW w:w="2747" w:type="dxa"/>
            <w:tcBorders>
              <w:bottom w:val="single" w:sz="4" w:space="0" w:color="auto"/>
              <w:right w:val="single" w:sz="4" w:space="0" w:color="auto"/>
            </w:tcBorders>
          </w:tcPr>
          <w:p w:rsidR="00EE53B8" w:rsidRPr="0037253F" w:rsidRDefault="00EE53B8" w:rsidP="00EE53B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</w:tcPr>
          <w:p w:rsidR="00EE53B8" w:rsidRPr="0037253F" w:rsidRDefault="00EE53B8" w:rsidP="00EE53B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8" w:rsidRPr="0037253F" w:rsidRDefault="00EE53B8" w:rsidP="00EE53B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3B8" w:rsidRPr="0037253F" w:rsidRDefault="00EE53B8" w:rsidP="00EE53B8">
            <w:pPr>
              <w:rPr>
                <w:rFonts w:cstheme="minorHAnsi"/>
                <w:color w:val="000000" w:themeColor="text1"/>
              </w:rPr>
            </w:pPr>
          </w:p>
        </w:tc>
      </w:tr>
      <w:tr w:rsidR="00EE53B8" w:rsidRPr="0037253F" w:rsidTr="005E6E68">
        <w:trPr>
          <w:trHeight w:val="580"/>
        </w:trPr>
        <w:tc>
          <w:tcPr>
            <w:tcW w:w="2747" w:type="dxa"/>
            <w:tcBorders>
              <w:bottom w:val="single" w:sz="4" w:space="0" w:color="auto"/>
              <w:right w:val="single" w:sz="4" w:space="0" w:color="auto"/>
            </w:tcBorders>
          </w:tcPr>
          <w:p w:rsidR="00EE53B8" w:rsidRPr="0037253F" w:rsidRDefault="00EE53B8" w:rsidP="00EE53B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</w:tcPr>
          <w:p w:rsidR="00EE53B8" w:rsidRPr="009A7184" w:rsidRDefault="00EE53B8" w:rsidP="00EE53B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8" w:rsidRPr="0037253F" w:rsidRDefault="00EE53B8" w:rsidP="00EE53B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3B8" w:rsidRPr="0037253F" w:rsidRDefault="00EE53B8" w:rsidP="00EE53B8">
            <w:pPr>
              <w:rPr>
                <w:rFonts w:cstheme="minorHAnsi"/>
                <w:color w:val="000000" w:themeColor="text1"/>
              </w:rPr>
            </w:pPr>
          </w:p>
        </w:tc>
      </w:tr>
      <w:tr w:rsidR="00EE53B8" w:rsidTr="005E6E68">
        <w:trPr>
          <w:trHeight w:val="242"/>
        </w:trPr>
        <w:tc>
          <w:tcPr>
            <w:tcW w:w="1116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53B8" w:rsidRPr="00F31A75" w:rsidRDefault="00EE53B8" w:rsidP="00EE53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E68">
              <w:rPr>
                <w:b/>
                <w:color w:val="000000" w:themeColor="text1"/>
              </w:rPr>
              <w:t>DESARROLLO</w:t>
            </w:r>
          </w:p>
        </w:tc>
      </w:tr>
      <w:tr w:rsidR="00EE53B8" w:rsidTr="005E6E68">
        <w:trPr>
          <w:trHeight w:val="384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53B8" w:rsidRPr="00F31A75" w:rsidRDefault="00EE53B8" w:rsidP="00EE53B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Actividades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53B8" w:rsidRDefault="00EE53B8" w:rsidP="00EE53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Producto (s) de</w:t>
            </w:r>
          </w:p>
          <w:p w:rsidR="00EE53B8" w:rsidRPr="00F31A75" w:rsidRDefault="00EE53B8" w:rsidP="00EE53B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Aprendizaje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53B8" w:rsidRPr="00F31A75" w:rsidRDefault="00EE53B8" w:rsidP="00EE53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 xml:space="preserve">Instrumento de </w:t>
            </w:r>
            <w:r w:rsidRPr="002C0134">
              <w:rPr>
                <w:b/>
                <w:color w:val="000000" w:themeColor="text1"/>
              </w:rPr>
              <w:t>Evaluación</w:t>
            </w:r>
          </w:p>
        </w:tc>
      </w:tr>
      <w:tr w:rsidR="00EE53B8" w:rsidTr="005E6E68">
        <w:trPr>
          <w:trHeight w:val="276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E53B8" w:rsidRPr="00F31A75" w:rsidRDefault="00EE53B8" w:rsidP="00EE53B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Estrategias de Enseñanza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E53B8" w:rsidRPr="00F31A75" w:rsidRDefault="00EE53B8" w:rsidP="00EE53B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Estrategias de Aprendizaje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8" w:rsidRPr="00F31A75" w:rsidRDefault="00EE53B8" w:rsidP="00EE53B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53B8" w:rsidRPr="00F31A75" w:rsidRDefault="00EE53B8" w:rsidP="00EE53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E53B8" w:rsidRPr="0005254D" w:rsidTr="005E6E68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EE53B8" w:rsidRPr="0005254D" w:rsidRDefault="00EE53B8" w:rsidP="00FB0E0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002B3C" w:rsidRPr="0005254D" w:rsidRDefault="00002B3C" w:rsidP="00FB0E0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8" w:rsidRPr="0005254D" w:rsidRDefault="00EE53B8" w:rsidP="00EE53B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3B8" w:rsidRPr="0005254D" w:rsidRDefault="00EE53B8" w:rsidP="00FB5533">
            <w:pPr>
              <w:rPr>
                <w:rFonts w:cstheme="minorHAnsi"/>
                <w:color w:val="000000" w:themeColor="text1"/>
              </w:rPr>
            </w:pPr>
          </w:p>
        </w:tc>
      </w:tr>
      <w:tr w:rsidR="002B1DE1" w:rsidRPr="0005254D" w:rsidTr="005E6E68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2B1DE1" w:rsidRPr="0005254D" w:rsidRDefault="002B1DE1" w:rsidP="00EE53B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002B3C" w:rsidRPr="0005254D" w:rsidRDefault="00002B3C" w:rsidP="00EE53B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3" w:rsidRPr="0005254D" w:rsidRDefault="00E17F73" w:rsidP="00E17F7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E1" w:rsidRPr="0005254D" w:rsidRDefault="002B1DE1" w:rsidP="00E17F73">
            <w:pPr>
              <w:rPr>
                <w:rFonts w:cstheme="minorHAnsi"/>
                <w:color w:val="000000" w:themeColor="text1"/>
              </w:rPr>
            </w:pPr>
          </w:p>
        </w:tc>
      </w:tr>
      <w:tr w:rsidR="00E17F73" w:rsidRPr="0005254D" w:rsidTr="005E6E68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E17F73" w:rsidRPr="0005254D" w:rsidRDefault="00E17F73" w:rsidP="00EE53B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002B3C" w:rsidRDefault="00002B3C" w:rsidP="00EE53B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3" w:rsidRPr="00E17F73" w:rsidRDefault="00E17F73" w:rsidP="00E17F73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73" w:rsidRPr="0005254D" w:rsidRDefault="00E17F73" w:rsidP="00EE53B8">
            <w:pPr>
              <w:rPr>
                <w:rFonts w:cstheme="minorHAnsi"/>
                <w:color w:val="000000" w:themeColor="text1"/>
              </w:rPr>
            </w:pPr>
          </w:p>
        </w:tc>
      </w:tr>
      <w:tr w:rsidR="002B1DE1" w:rsidRPr="0005254D" w:rsidTr="005E6E68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2B1DE1" w:rsidRPr="0005254D" w:rsidRDefault="002B1DE1" w:rsidP="00EE53B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002B3C" w:rsidRDefault="00002B3C" w:rsidP="00C71C7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Pr="0005254D" w:rsidRDefault="002B1DE1" w:rsidP="00EE53B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E1" w:rsidRPr="0005254D" w:rsidRDefault="002B1DE1" w:rsidP="00EE53B8">
            <w:pPr>
              <w:rPr>
                <w:rFonts w:cstheme="minorHAnsi"/>
                <w:color w:val="000000" w:themeColor="text1"/>
              </w:rPr>
            </w:pPr>
          </w:p>
        </w:tc>
      </w:tr>
      <w:tr w:rsidR="00EE53B8" w:rsidRPr="008C3A86" w:rsidTr="005E6E68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EE53B8" w:rsidRPr="008C3A86" w:rsidRDefault="00EE53B8" w:rsidP="00EE53B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002B3C" w:rsidRPr="008C3A86" w:rsidRDefault="00002B3C" w:rsidP="00EE53B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8" w:rsidRPr="008C3A86" w:rsidRDefault="00EE53B8" w:rsidP="008C3A8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3B8" w:rsidRPr="008C3A86" w:rsidRDefault="00EE53B8" w:rsidP="00EE53B8">
            <w:pPr>
              <w:rPr>
                <w:rFonts w:cstheme="minorHAnsi"/>
                <w:color w:val="000000" w:themeColor="text1"/>
              </w:rPr>
            </w:pPr>
          </w:p>
        </w:tc>
      </w:tr>
      <w:tr w:rsidR="00586E76" w:rsidRPr="0005254D" w:rsidTr="005E6E68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586E76" w:rsidRDefault="00586E76" w:rsidP="008C3A86">
            <w:pPr>
              <w:rPr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002B3C" w:rsidRDefault="00002B3C" w:rsidP="00FB0E00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6" w:rsidRPr="00586E76" w:rsidRDefault="00586E76" w:rsidP="008C3A8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76" w:rsidRDefault="00586E76" w:rsidP="00EE53B8">
            <w:pPr>
              <w:rPr>
                <w:rFonts w:cstheme="minorHAnsi"/>
                <w:color w:val="000000" w:themeColor="text1"/>
              </w:rPr>
            </w:pPr>
          </w:p>
        </w:tc>
      </w:tr>
      <w:tr w:rsidR="00EE53B8" w:rsidRPr="0005254D" w:rsidTr="005E6E68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8C3A86" w:rsidRPr="00FB0E00" w:rsidRDefault="008C3A86" w:rsidP="00FB0E00">
            <w:pPr>
              <w:rPr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002B3C" w:rsidRPr="00FB0E00" w:rsidRDefault="00002B3C" w:rsidP="00FB0E00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8" w:rsidRPr="00A26DCF" w:rsidRDefault="00EE53B8" w:rsidP="008C3A8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3B8" w:rsidRPr="00A26DCF" w:rsidRDefault="00EE53B8" w:rsidP="00EE53B8">
            <w:pPr>
              <w:rPr>
                <w:rFonts w:cs="Arial"/>
                <w:color w:val="000000" w:themeColor="text1"/>
              </w:rPr>
            </w:pPr>
          </w:p>
        </w:tc>
      </w:tr>
      <w:tr w:rsidR="00EE53B8" w:rsidRPr="00FB0E00" w:rsidTr="005E6E68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002B3C" w:rsidRPr="00FB0E00" w:rsidRDefault="00002B3C" w:rsidP="00EE53B8">
            <w:pPr>
              <w:rPr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EE53B8" w:rsidRPr="00FB0E00" w:rsidRDefault="00EE53B8" w:rsidP="00002B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8" w:rsidRPr="00FB0E00" w:rsidRDefault="00EE53B8" w:rsidP="00EE53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3B8" w:rsidRPr="00FB0E00" w:rsidRDefault="00EE53B8" w:rsidP="00EE53B8">
            <w:pPr>
              <w:rPr>
                <w:rFonts w:cs="Arial"/>
                <w:color w:val="000000" w:themeColor="text1"/>
              </w:rPr>
            </w:pPr>
          </w:p>
        </w:tc>
      </w:tr>
      <w:tr w:rsidR="00EE53B8" w:rsidTr="003B3D35">
        <w:trPr>
          <w:trHeight w:val="332"/>
        </w:trPr>
        <w:tc>
          <w:tcPr>
            <w:tcW w:w="11165" w:type="dxa"/>
            <w:gridSpan w:val="4"/>
            <w:shd w:val="clear" w:color="auto" w:fill="BFBFBF" w:themeFill="background1" w:themeFillShade="BF"/>
          </w:tcPr>
          <w:p w:rsidR="00EE53B8" w:rsidRPr="00F31A75" w:rsidRDefault="00EE53B8" w:rsidP="00EE53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3D35">
              <w:rPr>
                <w:b/>
                <w:color w:val="000000" w:themeColor="text1"/>
              </w:rPr>
              <w:t>CIERRE</w:t>
            </w:r>
          </w:p>
        </w:tc>
      </w:tr>
      <w:tr w:rsidR="00EE53B8" w:rsidTr="003B3D35">
        <w:trPr>
          <w:trHeight w:val="298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53B8" w:rsidRDefault="00EE53B8" w:rsidP="00EE53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53B8" w:rsidRDefault="00EE53B8" w:rsidP="00EE53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Producto (s) de</w:t>
            </w:r>
          </w:p>
          <w:p w:rsidR="00EE53B8" w:rsidRPr="00F31A75" w:rsidRDefault="00EE53B8" w:rsidP="00EE53B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Aprendizaje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EE53B8" w:rsidRPr="00F31A75" w:rsidRDefault="00EE53B8" w:rsidP="00EE53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 xml:space="preserve">Instrumento de </w:t>
            </w:r>
            <w:r w:rsidRPr="002C0134">
              <w:rPr>
                <w:b/>
                <w:color w:val="000000" w:themeColor="text1"/>
              </w:rPr>
              <w:t>Evaluación</w:t>
            </w:r>
          </w:p>
        </w:tc>
      </w:tr>
      <w:tr w:rsidR="00EE53B8" w:rsidTr="003B3D35">
        <w:trPr>
          <w:trHeight w:val="289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E53B8" w:rsidRPr="00F31A75" w:rsidRDefault="00EE53B8" w:rsidP="00EE53B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Estrategias de Enseñanza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E53B8" w:rsidRDefault="00EE53B8" w:rsidP="00EE53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Estrategias de Aprendizaje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8" w:rsidRPr="00F31A75" w:rsidRDefault="00EE53B8" w:rsidP="00EE53B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53B8" w:rsidRPr="00F31A75" w:rsidRDefault="00EE53B8" w:rsidP="00EE53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E53B8" w:rsidRPr="008D0897" w:rsidTr="003B3D35">
        <w:trPr>
          <w:trHeight w:val="289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auto"/>
          </w:tcPr>
          <w:p w:rsidR="00EE53B8" w:rsidRPr="008D0897" w:rsidRDefault="00EE53B8" w:rsidP="00EE53B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EE53B8" w:rsidRPr="008D0897" w:rsidRDefault="00EE53B8" w:rsidP="00002B3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E53B8" w:rsidRPr="008D0897" w:rsidRDefault="00EE53B8" w:rsidP="003D513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E53B8" w:rsidRPr="008D0897" w:rsidRDefault="00EE53B8" w:rsidP="003D5134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5E6E68" w:rsidRDefault="005E6E68">
      <w:r>
        <w:br w:type="page"/>
      </w:r>
    </w:p>
    <w:tbl>
      <w:tblPr>
        <w:tblStyle w:val="Tablaconcuadrcula"/>
        <w:tblW w:w="11160" w:type="dxa"/>
        <w:tblLayout w:type="fixed"/>
        <w:tblLook w:val="04A0" w:firstRow="1" w:lastRow="0" w:firstColumn="1" w:lastColumn="0" w:noHBand="0" w:noVBand="1"/>
      </w:tblPr>
      <w:tblGrid>
        <w:gridCol w:w="1667"/>
        <w:gridCol w:w="2408"/>
        <w:gridCol w:w="284"/>
        <w:gridCol w:w="3117"/>
        <w:gridCol w:w="3684"/>
      </w:tblGrid>
      <w:tr w:rsidR="00EA633A" w:rsidTr="00EA633A">
        <w:tc>
          <w:tcPr>
            <w:tcW w:w="11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A633A" w:rsidRDefault="00EA633A" w:rsidP="00EA633A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RECURSOS</w:t>
            </w:r>
          </w:p>
        </w:tc>
      </w:tr>
      <w:tr w:rsidR="00EA633A" w:rsidTr="00EA633A">
        <w:tc>
          <w:tcPr>
            <w:tcW w:w="11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33A" w:rsidRDefault="00EA633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Apertura</w:t>
            </w:r>
          </w:p>
        </w:tc>
      </w:tr>
      <w:tr w:rsidR="00EA633A" w:rsidTr="00EA633A">
        <w:trPr>
          <w:trHeight w:val="700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33A" w:rsidRDefault="00EA633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Equipo:</w:t>
            </w:r>
          </w:p>
          <w:p w:rsidR="00EA633A" w:rsidRDefault="00EA633A">
            <w:pPr>
              <w:rPr>
                <w:rFonts w:cstheme="minorHAnsi"/>
                <w:sz w:val="20"/>
                <w:szCs w:val="20"/>
              </w:rPr>
            </w:pPr>
          </w:p>
          <w:p w:rsidR="00EA633A" w:rsidRDefault="00EA633A" w:rsidP="004F3349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33A" w:rsidRDefault="00EA633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Material:</w:t>
            </w:r>
          </w:p>
          <w:p w:rsidR="00EA633A" w:rsidRDefault="00EA633A">
            <w:pPr>
              <w:rPr>
                <w:rFonts w:cstheme="minorHAnsi"/>
                <w:sz w:val="20"/>
                <w:szCs w:val="20"/>
              </w:rPr>
            </w:pPr>
          </w:p>
          <w:p w:rsidR="00EA633A" w:rsidRDefault="00EA633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33A" w:rsidRDefault="00EA633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Fuentes de información:</w:t>
            </w:r>
          </w:p>
          <w:p w:rsidR="00EA633A" w:rsidRDefault="00EA633A" w:rsidP="004F334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A633A" w:rsidTr="00EA633A">
        <w:tc>
          <w:tcPr>
            <w:tcW w:w="16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A633A" w:rsidRDefault="00EA633A">
            <w:pPr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A633A" w:rsidRDefault="00EA633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A633A" w:rsidRDefault="00EA633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A633A" w:rsidTr="00EA633A">
        <w:tc>
          <w:tcPr>
            <w:tcW w:w="11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A633A" w:rsidRDefault="00EA633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E) VALIDACIÓN</w:t>
            </w:r>
          </w:p>
        </w:tc>
      </w:tr>
      <w:tr w:rsidR="00EA633A" w:rsidTr="00EA633A">
        <w:tc>
          <w:tcPr>
            <w:tcW w:w="4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33A" w:rsidRDefault="00EA633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Elabora: </w:t>
            </w:r>
          </w:p>
          <w:p w:rsidR="00EA633A" w:rsidRDefault="00EA633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EA633A" w:rsidRDefault="00EA633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EA633A" w:rsidRDefault="00EA633A" w:rsidP="004F334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33A" w:rsidRDefault="00EA633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Recibe:</w:t>
            </w:r>
          </w:p>
          <w:p w:rsidR="00EA633A" w:rsidRDefault="00EA633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EA633A" w:rsidRDefault="00EA633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___________________________________</w:t>
            </w:r>
          </w:p>
          <w:p w:rsidR="00EA633A" w:rsidRDefault="004F334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Lic. Leticia Cecilia García Guzmán </w:t>
            </w:r>
            <w:r w:rsidR="00EA633A">
              <w:rPr>
                <w:rFonts w:cstheme="minorHAnsi"/>
                <w:color w:val="000000" w:themeColor="text1"/>
                <w:sz w:val="18"/>
                <w:szCs w:val="18"/>
              </w:rPr>
              <w:t>T. M.</w:t>
            </w:r>
          </w:p>
          <w:p w:rsidR="00EA633A" w:rsidRDefault="00EA633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EA633A" w:rsidRDefault="00EA633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___________________________________</w:t>
            </w:r>
          </w:p>
          <w:p w:rsidR="00EA633A" w:rsidRDefault="00EA633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Ing. Luis Oscar Alemán Silva T. V</w:t>
            </w:r>
          </w:p>
          <w:p w:rsidR="00EA633A" w:rsidRDefault="00EA633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EA633A" w:rsidRDefault="00EA633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Jefe(s) del Depto. de Servicios Docentes</w:t>
            </w:r>
          </w:p>
          <w:p w:rsidR="00EA633A" w:rsidRDefault="00EA633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33A" w:rsidRDefault="00EA633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Avala:</w:t>
            </w:r>
          </w:p>
          <w:p w:rsidR="00EA633A" w:rsidRDefault="00EA63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A633A" w:rsidRDefault="00EA633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A633A" w:rsidRDefault="00EA633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A633A" w:rsidRDefault="0048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Presidente</w:t>
            </w:r>
            <w:r w:rsidR="00D24C97">
              <w:rPr>
                <w:rFonts w:cstheme="minorHAnsi"/>
                <w:color w:val="000000" w:themeColor="text1"/>
                <w:sz w:val="20"/>
                <w:szCs w:val="20"/>
              </w:rPr>
              <w:t xml:space="preserve"> de l</w:t>
            </w:r>
            <w:r w:rsidR="004F3349">
              <w:rPr>
                <w:rFonts w:cstheme="minorHAnsi"/>
                <w:color w:val="000000" w:themeColor="text1"/>
                <w:sz w:val="20"/>
                <w:szCs w:val="20"/>
              </w:rPr>
              <w:t>a Academia Local</w:t>
            </w:r>
          </w:p>
          <w:p w:rsidR="00EA633A" w:rsidRDefault="00EA63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6300B" w:rsidRDefault="0036300B" w:rsidP="005E6246">
      <w:bookmarkStart w:id="0" w:name="_GoBack"/>
      <w:bookmarkEnd w:id="0"/>
    </w:p>
    <w:sectPr w:rsidR="0036300B" w:rsidSect="00F40B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02" w:rsidRDefault="00BF5202" w:rsidP="00531CC8">
      <w:pPr>
        <w:spacing w:after="0" w:line="240" w:lineRule="auto"/>
      </w:pPr>
      <w:r>
        <w:separator/>
      </w:r>
    </w:p>
  </w:endnote>
  <w:endnote w:type="continuationSeparator" w:id="0">
    <w:p w:rsidR="00BF5202" w:rsidRDefault="00BF5202" w:rsidP="0053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02" w:rsidRDefault="00BF5202" w:rsidP="00531CC8">
      <w:pPr>
        <w:spacing w:after="0" w:line="240" w:lineRule="auto"/>
      </w:pPr>
      <w:r>
        <w:separator/>
      </w:r>
    </w:p>
  </w:footnote>
  <w:footnote w:type="continuationSeparator" w:id="0">
    <w:p w:rsidR="00BF5202" w:rsidRDefault="00BF5202" w:rsidP="0053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ABA"/>
    <w:multiLevelType w:val="hybridMultilevel"/>
    <w:tmpl w:val="2AE274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6461"/>
    <w:multiLevelType w:val="hybridMultilevel"/>
    <w:tmpl w:val="19ECC3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85110"/>
    <w:multiLevelType w:val="hybridMultilevel"/>
    <w:tmpl w:val="42B81956"/>
    <w:lvl w:ilvl="0" w:tplc="08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F0748"/>
    <w:multiLevelType w:val="multilevel"/>
    <w:tmpl w:val="E5488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B5F04B3"/>
    <w:multiLevelType w:val="hybridMultilevel"/>
    <w:tmpl w:val="32F8A3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82256"/>
    <w:multiLevelType w:val="hybridMultilevel"/>
    <w:tmpl w:val="A1826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405E8"/>
    <w:multiLevelType w:val="hybridMultilevel"/>
    <w:tmpl w:val="E8689C14"/>
    <w:lvl w:ilvl="0" w:tplc="4D24B212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27D99"/>
    <w:multiLevelType w:val="hybridMultilevel"/>
    <w:tmpl w:val="EB32749A"/>
    <w:lvl w:ilvl="0" w:tplc="324E4C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E65E0"/>
    <w:multiLevelType w:val="hybridMultilevel"/>
    <w:tmpl w:val="63645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E11A7"/>
    <w:multiLevelType w:val="hybridMultilevel"/>
    <w:tmpl w:val="BBB6C5D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3CFE"/>
    <w:multiLevelType w:val="hybridMultilevel"/>
    <w:tmpl w:val="25F0E74A"/>
    <w:lvl w:ilvl="0" w:tplc="54248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30AE5"/>
    <w:multiLevelType w:val="hybridMultilevel"/>
    <w:tmpl w:val="35D22324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1E"/>
    <w:rsid w:val="00002B3C"/>
    <w:rsid w:val="0002743D"/>
    <w:rsid w:val="00030EF4"/>
    <w:rsid w:val="000361D4"/>
    <w:rsid w:val="0004301F"/>
    <w:rsid w:val="000513BE"/>
    <w:rsid w:val="0005254D"/>
    <w:rsid w:val="00057127"/>
    <w:rsid w:val="0005733E"/>
    <w:rsid w:val="000639FF"/>
    <w:rsid w:val="00094B9D"/>
    <w:rsid w:val="00094D99"/>
    <w:rsid w:val="000B26F6"/>
    <w:rsid w:val="000B2F17"/>
    <w:rsid w:val="000B749C"/>
    <w:rsid w:val="000D5E74"/>
    <w:rsid w:val="000E6DF3"/>
    <w:rsid w:val="001317AA"/>
    <w:rsid w:val="00141304"/>
    <w:rsid w:val="00146A5A"/>
    <w:rsid w:val="001530C5"/>
    <w:rsid w:val="00157AC4"/>
    <w:rsid w:val="00170B1E"/>
    <w:rsid w:val="00183D09"/>
    <w:rsid w:val="001C18C4"/>
    <w:rsid w:val="001C27AD"/>
    <w:rsid w:val="001C41B9"/>
    <w:rsid w:val="001C45A1"/>
    <w:rsid w:val="001E3DD3"/>
    <w:rsid w:val="001E5B17"/>
    <w:rsid w:val="00214E90"/>
    <w:rsid w:val="00231556"/>
    <w:rsid w:val="00244A2A"/>
    <w:rsid w:val="00257DBF"/>
    <w:rsid w:val="00265A08"/>
    <w:rsid w:val="002B1DE1"/>
    <w:rsid w:val="002B64D7"/>
    <w:rsid w:val="002C0134"/>
    <w:rsid w:val="002C22A7"/>
    <w:rsid w:val="002D1C56"/>
    <w:rsid w:val="00313CAB"/>
    <w:rsid w:val="0036300B"/>
    <w:rsid w:val="003679DE"/>
    <w:rsid w:val="003712B4"/>
    <w:rsid w:val="0037253F"/>
    <w:rsid w:val="00380EA0"/>
    <w:rsid w:val="00387158"/>
    <w:rsid w:val="003B3D35"/>
    <w:rsid w:val="003B42D7"/>
    <w:rsid w:val="003D5134"/>
    <w:rsid w:val="003F022A"/>
    <w:rsid w:val="003F3504"/>
    <w:rsid w:val="0040228D"/>
    <w:rsid w:val="004129DB"/>
    <w:rsid w:val="00415941"/>
    <w:rsid w:val="004309C6"/>
    <w:rsid w:val="004359CE"/>
    <w:rsid w:val="00453DB9"/>
    <w:rsid w:val="00476F9E"/>
    <w:rsid w:val="00482139"/>
    <w:rsid w:val="00483530"/>
    <w:rsid w:val="00494D85"/>
    <w:rsid w:val="00495151"/>
    <w:rsid w:val="004A3271"/>
    <w:rsid w:val="004B6F1B"/>
    <w:rsid w:val="004E273A"/>
    <w:rsid w:val="004E77D9"/>
    <w:rsid w:val="004F3349"/>
    <w:rsid w:val="005002EC"/>
    <w:rsid w:val="00500605"/>
    <w:rsid w:val="00517ABD"/>
    <w:rsid w:val="0052493D"/>
    <w:rsid w:val="00530872"/>
    <w:rsid w:val="00531CC8"/>
    <w:rsid w:val="00551426"/>
    <w:rsid w:val="00552D33"/>
    <w:rsid w:val="00562034"/>
    <w:rsid w:val="00577D58"/>
    <w:rsid w:val="00586E76"/>
    <w:rsid w:val="00587DD9"/>
    <w:rsid w:val="00597D02"/>
    <w:rsid w:val="005A24C9"/>
    <w:rsid w:val="005A7126"/>
    <w:rsid w:val="005B3427"/>
    <w:rsid w:val="005C2617"/>
    <w:rsid w:val="005D4B75"/>
    <w:rsid w:val="005E5919"/>
    <w:rsid w:val="005E6246"/>
    <w:rsid w:val="005E6E68"/>
    <w:rsid w:val="005F58D4"/>
    <w:rsid w:val="0060662D"/>
    <w:rsid w:val="00607182"/>
    <w:rsid w:val="00612C4A"/>
    <w:rsid w:val="00621220"/>
    <w:rsid w:val="00627B5B"/>
    <w:rsid w:val="00641793"/>
    <w:rsid w:val="00653948"/>
    <w:rsid w:val="00653A57"/>
    <w:rsid w:val="00657EDA"/>
    <w:rsid w:val="00661058"/>
    <w:rsid w:val="00665800"/>
    <w:rsid w:val="00682565"/>
    <w:rsid w:val="006B5EC6"/>
    <w:rsid w:val="006E0768"/>
    <w:rsid w:val="006E0EEB"/>
    <w:rsid w:val="006E4FF5"/>
    <w:rsid w:val="0071684A"/>
    <w:rsid w:val="00726BE9"/>
    <w:rsid w:val="007840C4"/>
    <w:rsid w:val="007B3609"/>
    <w:rsid w:val="008650E2"/>
    <w:rsid w:val="00865D67"/>
    <w:rsid w:val="00873500"/>
    <w:rsid w:val="00877F58"/>
    <w:rsid w:val="00880A80"/>
    <w:rsid w:val="008954C0"/>
    <w:rsid w:val="008B3AEB"/>
    <w:rsid w:val="008C33E5"/>
    <w:rsid w:val="008C3A86"/>
    <w:rsid w:val="008C440C"/>
    <w:rsid w:val="008C56E5"/>
    <w:rsid w:val="008C793D"/>
    <w:rsid w:val="008D0897"/>
    <w:rsid w:val="00914A06"/>
    <w:rsid w:val="00916B58"/>
    <w:rsid w:val="00930FD7"/>
    <w:rsid w:val="00954642"/>
    <w:rsid w:val="00963779"/>
    <w:rsid w:val="009A7184"/>
    <w:rsid w:val="009D0576"/>
    <w:rsid w:val="009E7BD9"/>
    <w:rsid w:val="009F0FFB"/>
    <w:rsid w:val="00A26DCF"/>
    <w:rsid w:val="00A376D5"/>
    <w:rsid w:val="00A5536F"/>
    <w:rsid w:val="00A66D12"/>
    <w:rsid w:val="00AF26B4"/>
    <w:rsid w:val="00B02D5F"/>
    <w:rsid w:val="00B05658"/>
    <w:rsid w:val="00B12DC8"/>
    <w:rsid w:val="00B17614"/>
    <w:rsid w:val="00B17BE6"/>
    <w:rsid w:val="00B17E03"/>
    <w:rsid w:val="00B332B6"/>
    <w:rsid w:val="00B37E2A"/>
    <w:rsid w:val="00B478EB"/>
    <w:rsid w:val="00B51502"/>
    <w:rsid w:val="00B5781A"/>
    <w:rsid w:val="00B57A5C"/>
    <w:rsid w:val="00B6447B"/>
    <w:rsid w:val="00B73176"/>
    <w:rsid w:val="00B83948"/>
    <w:rsid w:val="00BA3078"/>
    <w:rsid w:val="00BA76B3"/>
    <w:rsid w:val="00BC29A4"/>
    <w:rsid w:val="00BD5475"/>
    <w:rsid w:val="00BD5E31"/>
    <w:rsid w:val="00BE2F66"/>
    <w:rsid w:val="00BF4C45"/>
    <w:rsid w:val="00BF5202"/>
    <w:rsid w:val="00C24A81"/>
    <w:rsid w:val="00C37DD6"/>
    <w:rsid w:val="00C407CA"/>
    <w:rsid w:val="00C5195F"/>
    <w:rsid w:val="00C62FA7"/>
    <w:rsid w:val="00C71C70"/>
    <w:rsid w:val="00C85EA3"/>
    <w:rsid w:val="00CA3097"/>
    <w:rsid w:val="00CD2B1E"/>
    <w:rsid w:val="00CE278B"/>
    <w:rsid w:val="00D22883"/>
    <w:rsid w:val="00D24C97"/>
    <w:rsid w:val="00D33AE4"/>
    <w:rsid w:val="00D6043D"/>
    <w:rsid w:val="00D64156"/>
    <w:rsid w:val="00D75EB2"/>
    <w:rsid w:val="00D97356"/>
    <w:rsid w:val="00DA1A82"/>
    <w:rsid w:val="00DA1D35"/>
    <w:rsid w:val="00DB40CE"/>
    <w:rsid w:val="00DE69DB"/>
    <w:rsid w:val="00DF22CF"/>
    <w:rsid w:val="00E0039F"/>
    <w:rsid w:val="00E101FF"/>
    <w:rsid w:val="00E17F73"/>
    <w:rsid w:val="00E4465B"/>
    <w:rsid w:val="00E73EEE"/>
    <w:rsid w:val="00E77D26"/>
    <w:rsid w:val="00EA633A"/>
    <w:rsid w:val="00EA7C9E"/>
    <w:rsid w:val="00EC64BE"/>
    <w:rsid w:val="00EE53B8"/>
    <w:rsid w:val="00F03400"/>
    <w:rsid w:val="00F17CDD"/>
    <w:rsid w:val="00F26C79"/>
    <w:rsid w:val="00F40BE8"/>
    <w:rsid w:val="00F416A3"/>
    <w:rsid w:val="00F5227F"/>
    <w:rsid w:val="00F929E6"/>
    <w:rsid w:val="00FB0E00"/>
    <w:rsid w:val="00FB297C"/>
    <w:rsid w:val="00FB5533"/>
    <w:rsid w:val="00FB5A71"/>
    <w:rsid w:val="00FB7591"/>
    <w:rsid w:val="00FD1FCB"/>
    <w:rsid w:val="00FD5599"/>
    <w:rsid w:val="00FE0277"/>
    <w:rsid w:val="00FF127B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7228"/>
  <w15:docId w15:val="{D28D1717-1C2A-4FE5-B96A-094C937C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1E"/>
  </w:style>
  <w:style w:type="paragraph" w:styleId="Ttulo1">
    <w:name w:val="heading 1"/>
    <w:basedOn w:val="Normal"/>
    <w:next w:val="Normal"/>
    <w:link w:val="Ttulo1Car"/>
    <w:uiPriority w:val="9"/>
    <w:qFormat/>
    <w:rsid w:val="0052493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0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70B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0B1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B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1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CC8"/>
  </w:style>
  <w:style w:type="paragraph" w:styleId="Piedepgina">
    <w:name w:val="footer"/>
    <w:basedOn w:val="Normal"/>
    <w:link w:val="PiedepginaCar"/>
    <w:uiPriority w:val="99"/>
    <w:unhideWhenUsed/>
    <w:rsid w:val="00531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CC8"/>
  </w:style>
  <w:style w:type="character" w:customStyle="1" w:styleId="Ttulo1Car">
    <w:name w:val="Título 1 Car"/>
    <w:basedOn w:val="Fuentedeprrafopredeter"/>
    <w:link w:val="Ttulo1"/>
    <w:uiPriority w:val="9"/>
    <w:rsid w:val="005249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52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Jim11</b:Tag>
    <b:SourceType>Book</b:SourceType>
    <b:Guid>{9D666FBA-ED00-4185-AF14-8D1F6CD273EB}</b:Guid>
    <b:Title>Matemáticas V Cálculo diferencial segunda edición</b:Title>
    <b:Year>2011</b:Year>
    <b:City>México</b:City>
    <b:Publisher>Pearson Educación</b:Publisher>
    <b:Author>
      <b:Author>
        <b:NameList>
          <b:Person>
            <b:Last>Jiménez</b:Last>
            <b:Middle>René</b:Middle>
            <b:First>Manuel</b:First>
          </b:Person>
        </b:NameList>
      </b:Author>
    </b:Author>
    <b:RefOrder>3</b:RefOrder>
  </b:Source>
  <b:Source>
    <b:Tag>Sal17</b:Tag>
    <b:SourceType>InternetSite</b:SourceType>
    <b:Guid>{D8A2FEF1-9D7C-42D1-998B-9E502366C644}</b:Guid>
    <b:Title>Khan Academy</b:Title>
    <b:Year>2017</b:Year>
    <b:Month>enero</b:Month>
    <b:Day>24</b:Day>
    <b:URL>es.khanacademy.org</b:URL>
    <b:Author>
      <b:Author>
        <b:Corporate>Sal</b:Corporate>
      </b:Author>
    </b:Author>
    <b:RefOrder>4</b:RefOrder>
  </b:Source>
  <b:Source>
    <b:Tag>Cas10</b:Tag>
    <b:SourceType>Book</b:SourceType>
    <b:Guid>{49EC6784-14CF-413C-B28B-5E9E78FC1235}</b:Guid>
    <b:Title>Cálculo Deiferencial e Integral</b:Title>
    <b:Year>2010</b:Year>
    <b:City>México</b:City>
    <b:Publisher>McGraw Hill</b:Publisher>
    <b:Author>
      <b:Author>
        <b:NameList>
          <b:Person>
            <b:Last>Castillo Romero</b:Last>
            <b:First>María del Carmen</b:First>
          </b:Person>
        </b:NameList>
      </b:Author>
    </b:Author>
    <b:RefOrder>1</b:RefOrder>
  </b:Source>
  <b:Source>
    <b:Tag>Ort14</b:Tag>
    <b:SourceType>Book</b:SourceType>
    <b:Guid>{5A34EE35-37D5-48C5-892B-522C60F1A8D3}</b:Guid>
    <b:Title>Cálculo Diferencial</b:Title>
    <b:Year>2014</b:Year>
    <b:Publisher>Larousse-Grupo Editorial Patria</b:Publisher>
    <b:Author>
      <b:Author>
        <b:NameList>
          <b:Person>
            <b:Last>Ortiz Campos</b:Last>
            <b:First>Francisco José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19D32C8E-CB5F-4B4A-A722-C4ED1EAD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Oscar Aleman Silva</dc:creator>
  <cp:lastModifiedBy>Doris</cp:lastModifiedBy>
  <cp:revision>7</cp:revision>
  <cp:lastPrinted>2015-11-19T23:41:00Z</cp:lastPrinted>
  <dcterms:created xsi:type="dcterms:W3CDTF">2018-01-24T18:34:00Z</dcterms:created>
  <dcterms:modified xsi:type="dcterms:W3CDTF">2018-01-25T23:01:00Z</dcterms:modified>
</cp:coreProperties>
</file>